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</w:t>
      </w:r>
      <w:r w:rsidR="00090C7C">
        <w:t>14.11.2019 № 3215»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Default="00EE4B9B" w:rsidP="00A96CFA">
      <w:pPr>
        <w:pStyle w:val="ab"/>
        <w:ind w:firstLine="709"/>
        <w:rPr>
          <w:color w:val="000000" w:themeColor="text1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="0040423D">
        <w:rPr>
          <w:lang w:eastAsia="ar-SA"/>
        </w:rPr>
        <w:t xml:space="preserve">                           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 xml:space="preserve">истрации города Ставрополя </w:t>
      </w:r>
      <w:r w:rsidR="00090C7C" w:rsidRPr="00481C9C">
        <w:t xml:space="preserve">от </w:t>
      </w:r>
      <w:r w:rsidR="00090C7C">
        <w:t>14.11.2019 № 3215»</w:t>
      </w:r>
      <w:r w:rsidRPr="00A96CFA">
        <w:t xml:space="preserve">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40423D">
        <w:t xml:space="preserve">подготовлен в соответствии с </w:t>
      </w:r>
      <w:r w:rsidR="0040423D" w:rsidRPr="00617C09">
        <w:rPr>
          <w:color w:val="000000" w:themeColor="text1"/>
        </w:rPr>
        <w:t xml:space="preserve">решением Ставропольской городской Думы </w:t>
      </w:r>
      <w:r w:rsidR="0040423D">
        <w:rPr>
          <w:color w:val="000000" w:themeColor="text1"/>
        </w:rPr>
        <w:t xml:space="preserve">                            </w:t>
      </w:r>
      <w:r w:rsidR="0040423D" w:rsidRPr="00617C09">
        <w:rPr>
          <w:color w:val="000000" w:themeColor="text1"/>
        </w:rPr>
        <w:t>от 29 января 2021 г. «</w:t>
      </w:r>
      <w:r w:rsidR="0040423D" w:rsidRPr="00617C09">
        <w:rPr>
          <w:color w:val="000000" w:themeColor="text1"/>
          <w:shd w:val="clear" w:color="auto" w:fill="FFFFFF"/>
        </w:rPr>
        <w:t>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</w:t>
      </w:r>
      <w:proofErr w:type="gramEnd"/>
      <w:r w:rsidR="0040423D" w:rsidRPr="00617C09">
        <w:rPr>
          <w:color w:val="000000" w:themeColor="text1"/>
          <w:shd w:val="clear" w:color="auto" w:fill="FFFFFF"/>
        </w:rPr>
        <w:t xml:space="preserve"> Ставрополя»</w:t>
      </w:r>
      <w:r w:rsidR="0040423D">
        <w:rPr>
          <w:color w:val="000000" w:themeColor="text1"/>
          <w:shd w:val="clear" w:color="auto" w:fill="FFFFFF"/>
        </w:rPr>
        <w:t>.</w:t>
      </w:r>
    </w:p>
    <w:p w:rsidR="0040423D" w:rsidRDefault="0040423D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организационно-штатными мероприятиями п</w:t>
      </w:r>
      <w:r w:rsidRPr="009F04FE">
        <w:rPr>
          <w:rFonts w:ascii="Times New Roman" w:hAnsi="Times New Roman" w:cs="Times New Roman"/>
          <w:sz w:val="28"/>
          <w:szCs w:val="28"/>
        </w:rPr>
        <w:t xml:space="preserve">роектом постановления предлагается </w:t>
      </w:r>
      <w:r>
        <w:rPr>
          <w:rFonts w:ascii="Times New Roman" w:hAnsi="Times New Roman" w:cs="Times New Roman"/>
          <w:sz w:val="28"/>
          <w:szCs w:val="28"/>
        </w:rPr>
        <w:t>по тексту заменить слова «администрация города Ставрополя в лице комитета экономического развития администрации города Ставрополя» на «комитет экономического развития и торговли ад</w:t>
      </w:r>
      <w:r w:rsidR="005D5BBA">
        <w:rPr>
          <w:rFonts w:ascii="Times New Roman" w:hAnsi="Times New Roman" w:cs="Times New Roman"/>
          <w:sz w:val="28"/>
          <w:szCs w:val="28"/>
        </w:rPr>
        <w:t>министрации города Ставрополя».</w:t>
      </w:r>
    </w:p>
    <w:p w:rsidR="00F623CD" w:rsidRPr="00F623CD" w:rsidRDefault="00F623CD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3CD">
        <w:rPr>
          <w:rFonts w:ascii="Times New Roman" w:hAnsi="Times New Roman" w:cs="Times New Roman"/>
          <w:sz w:val="28"/>
          <w:szCs w:val="28"/>
        </w:rPr>
        <w:t xml:space="preserve">Также осуществлено перераспределение бюджетных средств на       </w:t>
      </w:r>
      <w:r w:rsidR="00177CBA">
        <w:rPr>
          <w:rFonts w:ascii="Times New Roman" w:hAnsi="Times New Roman" w:cs="Times New Roman"/>
          <w:sz w:val="28"/>
          <w:szCs w:val="28"/>
        </w:rPr>
        <w:t xml:space="preserve">          2021 год в сумме 19,97</w:t>
      </w:r>
      <w:r w:rsidRPr="00F623CD">
        <w:rPr>
          <w:rFonts w:ascii="Times New Roman" w:hAnsi="Times New Roman" w:cs="Times New Roman"/>
          <w:sz w:val="28"/>
          <w:szCs w:val="28"/>
        </w:rPr>
        <w:t xml:space="preserve"> тыс. рублей с мероприятия «</w:t>
      </w:r>
      <w:r w:rsidRPr="00F623C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на мероприятие «Обеспечение членства в международных, общероссийских и региональных объединениях муниципальных образований (оплата членских взносов)»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86E23" w:rsidRPr="009260A0" w:rsidRDefault="00F623CD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</w:t>
      </w:r>
      <w:r w:rsidR="00086E23" w:rsidRPr="00481C9C">
        <w:rPr>
          <w:sz w:val="28"/>
          <w:szCs w:val="28"/>
        </w:rPr>
        <w:t xml:space="preserve">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 w:rsidR="00F623CD">
        <w:rPr>
          <w:sz w:val="28"/>
          <w:szCs w:val="28"/>
        </w:rPr>
        <w:t>и торговли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>
        <w:rPr>
          <w:sz w:val="28"/>
          <w:szCs w:val="28"/>
        </w:rPr>
        <w:t xml:space="preserve">                          </w:t>
      </w:r>
      <w:r w:rsidR="00F623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017DC">
        <w:rPr>
          <w:sz w:val="28"/>
          <w:szCs w:val="28"/>
        </w:rPr>
        <w:t xml:space="preserve">   </w:t>
      </w:r>
      <w:r w:rsidR="00F623CD">
        <w:rPr>
          <w:sz w:val="28"/>
          <w:szCs w:val="28"/>
        </w:rPr>
        <w:t xml:space="preserve">И.В. </w:t>
      </w:r>
      <w:proofErr w:type="spellStart"/>
      <w:r w:rsidR="00F623CD">
        <w:rPr>
          <w:sz w:val="28"/>
          <w:szCs w:val="28"/>
        </w:rPr>
        <w:t>Кащаев</w:t>
      </w:r>
      <w:proofErr w:type="spellEnd"/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FD1C09" w:rsidRDefault="00FD1C0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F623C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К.Э. Никитина</w:t>
      </w:r>
    </w:p>
    <w:p w:rsidR="00D923C5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35" w:rsidRDefault="00B25635" w:rsidP="00E845B9">
      <w:r>
        <w:separator/>
      </w:r>
    </w:p>
  </w:endnote>
  <w:endnote w:type="continuationSeparator" w:id="0">
    <w:p w:rsidR="00B25635" w:rsidRDefault="00B25635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35" w:rsidRDefault="00B25635" w:rsidP="00E845B9">
      <w:r>
        <w:separator/>
      </w:r>
    </w:p>
  </w:footnote>
  <w:footnote w:type="continuationSeparator" w:id="0">
    <w:p w:rsidR="00B25635" w:rsidRDefault="00B25635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AB4EC3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B256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AB4EC3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F623CD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B256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37DE8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77CBA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72037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423D"/>
    <w:rsid w:val="004064AC"/>
    <w:rsid w:val="004109D4"/>
    <w:rsid w:val="0041108F"/>
    <w:rsid w:val="00413341"/>
    <w:rsid w:val="00416991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D5BBA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4EC3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35"/>
    <w:rsid w:val="00B2566A"/>
    <w:rsid w:val="00B2585E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20D9"/>
    <w:rsid w:val="00F623CD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219E-560C-4D22-B8B3-CBEAE2A3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26</cp:revision>
  <cp:lastPrinted>2021-02-09T13:04:00Z</cp:lastPrinted>
  <dcterms:created xsi:type="dcterms:W3CDTF">2019-04-02T14:03:00Z</dcterms:created>
  <dcterms:modified xsi:type="dcterms:W3CDTF">2021-02-09T13:04:00Z</dcterms:modified>
</cp:coreProperties>
</file>